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06F8" w14:textId="77777777" w:rsidR="00F21A43" w:rsidRDefault="00F21A43" w:rsidP="00F21A43">
      <w:pPr>
        <w:rPr>
          <w:rFonts w:ascii="Arial" w:eastAsia="Times New Roman" w:hAnsi="Arial" w:cs="Arial"/>
          <w:b/>
          <w:bCs/>
          <w:color w:val="000000"/>
          <w:sz w:val="28"/>
          <w:szCs w:val="28"/>
        </w:rPr>
      </w:pPr>
      <w:r w:rsidRPr="00F21A43">
        <w:rPr>
          <w:rFonts w:ascii="Arial" w:eastAsia="Times New Roman" w:hAnsi="Arial" w:cs="Arial"/>
          <w:b/>
          <w:bCs/>
          <w:color w:val="000000"/>
          <w:sz w:val="28"/>
          <w:szCs w:val="28"/>
        </w:rPr>
        <w:t>Coalition to Create the Martha’s Vineyard Housing Bank</w:t>
      </w:r>
    </w:p>
    <w:p w14:paraId="2C9D1116" w14:textId="77E2E727" w:rsidR="00F21A43" w:rsidRPr="00F21A43" w:rsidRDefault="00F21A43" w:rsidP="00F21A43">
      <w:pPr>
        <w:rPr>
          <w:rFonts w:ascii="Arial" w:eastAsia="Times New Roman" w:hAnsi="Arial" w:cs="Arial"/>
          <w:color w:val="4472C4" w:themeColor="accent1"/>
          <w:sz w:val="26"/>
          <w:szCs w:val="26"/>
          <w:u w:val="single"/>
        </w:rPr>
      </w:pPr>
      <w:r w:rsidRPr="00F21A43">
        <w:rPr>
          <w:rFonts w:ascii="Arial" w:eastAsia="Times New Roman" w:hAnsi="Arial" w:cs="Arial"/>
          <w:b/>
          <w:bCs/>
          <w:color w:val="000000"/>
          <w:sz w:val="28"/>
          <w:szCs w:val="28"/>
        </w:rPr>
        <w:t>(CCMVHB</w:t>
      </w:r>
      <w:r>
        <w:rPr>
          <w:rFonts w:ascii="Arial" w:eastAsia="Times New Roman" w:hAnsi="Arial" w:cs="Arial"/>
          <w:b/>
          <w:bCs/>
          <w:color w:val="000000" w:themeColor="text1"/>
          <w:sz w:val="28"/>
          <w:szCs w:val="28"/>
        </w:rPr>
        <w:t xml:space="preserve">) </w:t>
      </w:r>
      <w:r>
        <w:rPr>
          <w:rFonts w:ascii="Arial" w:eastAsia="Times New Roman" w:hAnsi="Arial" w:cs="Arial"/>
          <w:color w:val="4472C4" w:themeColor="accent1"/>
          <w:sz w:val="26"/>
          <w:szCs w:val="26"/>
          <w:u w:val="single"/>
        </w:rPr>
        <w:fldChar w:fldCharType="begin"/>
      </w:r>
      <w:r>
        <w:rPr>
          <w:rFonts w:ascii="Arial" w:eastAsia="Times New Roman" w:hAnsi="Arial" w:cs="Arial"/>
          <w:color w:val="4472C4" w:themeColor="accent1"/>
          <w:sz w:val="26"/>
          <w:szCs w:val="26"/>
          <w:u w:val="single"/>
        </w:rPr>
        <w:instrText xml:space="preserve"> HYPERLINK "</w:instrText>
      </w:r>
      <w:r w:rsidRPr="00F21A43">
        <w:rPr>
          <w:rFonts w:ascii="Arial" w:eastAsia="Times New Roman" w:hAnsi="Arial" w:cs="Arial"/>
          <w:color w:val="4472C4" w:themeColor="accent1"/>
          <w:sz w:val="26"/>
          <w:szCs w:val="26"/>
          <w:u w:val="single"/>
        </w:rPr>
        <w:instrText>https://www.ccmvhb.org/</w:instrText>
      </w:r>
      <w:r>
        <w:rPr>
          <w:rFonts w:ascii="Arial" w:eastAsia="Times New Roman" w:hAnsi="Arial" w:cs="Arial"/>
          <w:color w:val="4472C4" w:themeColor="accent1"/>
          <w:sz w:val="26"/>
          <w:szCs w:val="26"/>
          <w:u w:val="single"/>
        </w:rPr>
        <w:instrText xml:space="preserve">" </w:instrText>
      </w:r>
      <w:r>
        <w:rPr>
          <w:rFonts w:ascii="Arial" w:eastAsia="Times New Roman" w:hAnsi="Arial" w:cs="Arial"/>
          <w:color w:val="4472C4" w:themeColor="accent1"/>
          <w:sz w:val="26"/>
          <w:szCs w:val="26"/>
          <w:u w:val="single"/>
        </w:rPr>
        <w:fldChar w:fldCharType="separate"/>
      </w:r>
      <w:r w:rsidRPr="00F21A43">
        <w:rPr>
          <w:rStyle w:val="Hyperlink"/>
          <w:rFonts w:ascii="Arial" w:eastAsia="Times New Roman" w:hAnsi="Arial" w:cs="Arial"/>
          <w:sz w:val="26"/>
          <w:szCs w:val="26"/>
        </w:rPr>
        <w:t>https://www.ccmvh</w:t>
      </w:r>
      <w:r w:rsidRPr="00F21A43">
        <w:rPr>
          <w:rStyle w:val="Hyperlink"/>
          <w:rFonts w:ascii="Arial" w:eastAsia="Times New Roman" w:hAnsi="Arial" w:cs="Arial"/>
          <w:sz w:val="26"/>
          <w:szCs w:val="26"/>
        </w:rPr>
        <w:t>b</w:t>
      </w:r>
      <w:r w:rsidRPr="00F21A43">
        <w:rPr>
          <w:rStyle w:val="Hyperlink"/>
          <w:rFonts w:ascii="Arial" w:eastAsia="Times New Roman" w:hAnsi="Arial" w:cs="Arial"/>
          <w:sz w:val="26"/>
          <w:szCs w:val="26"/>
        </w:rPr>
        <w:t>.org/</w:t>
      </w:r>
      <w:r>
        <w:rPr>
          <w:rFonts w:ascii="Arial" w:eastAsia="Times New Roman" w:hAnsi="Arial" w:cs="Arial"/>
          <w:color w:val="4472C4" w:themeColor="accent1"/>
          <w:sz w:val="26"/>
          <w:szCs w:val="26"/>
          <w:u w:val="single"/>
        </w:rPr>
        <w:fldChar w:fldCharType="end"/>
      </w:r>
      <w:r w:rsidRPr="00F21A43">
        <w:rPr>
          <w:rFonts w:ascii="Arial" w:eastAsia="Times New Roman" w:hAnsi="Arial" w:cs="Arial"/>
          <w:color w:val="4472C4" w:themeColor="accent1"/>
          <w:sz w:val="22"/>
          <w:szCs w:val="22"/>
        </w:rPr>
        <w:t xml:space="preserve">      </w:t>
      </w:r>
      <w:r w:rsidRPr="00F21A43">
        <w:rPr>
          <w:rFonts w:ascii="Arial" w:eastAsia="Times New Roman" w:hAnsi="Arial" w:cs="Arial"/>
          <w:color w:val="000000"/>
          <w:sz w:val="22"/>
          <w:szCs w:val="22"/>
        </w:rPr>
        <w:t xml:space="preserve">                 </w:t>
      </w:r>
    </w:p>
    <w:p w14:paraId="0EAFA776" w14:textId="447A8DC1"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xml:space="preserve">Contact: Laura Silber  </w:t>
      </w:r>
      <w:hyperlink r:id="rId5" w:history="1">
        <w:r w:rsidRPr="00F21A43">
          <w:rPr>
            <w:rFonts w:ascii="Arial" w:eastAsia="Times New Roman" w:hAnsi="Arial" w:cs="Arial"/>
            <w:color w:val="1155CC"/>
            <w:sz w:val="22"/>
            <w:szCs w:val="22"/>
            <w:u w:val="single"/>
          </w:rPr>
          <w:t>laura@ccmvhb.org</w:t>
        </w:r>
      </w:hyperlink>
    </w:p>
    <w:p w14:paraId="03B81AC2" w14:textId="77777777" w:rsidR="00F21A43" w:rsidRPr="00F21A43" w:rsidRDefault="00F21A43" w:rsidP="00F21A43">
      <w:pPr>
        <w:rPr>
          <w:rFonts w:ascii="Times New Roman" w:eastAsia="Times New Roman" w:hAnsi="Times New Roman" w:cs="Times New Roman"/>
        </w:rPr>
      </w:pPr>
    </w:p>
    <w:p w14:paraId="48E7437E"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i/>
          <w:iCs/>
          <w:color w:val="000000"/>
          <w:sz w:val="26"/>
          <w:szCs w:val="26"/>
          <w:u w:val="single"/>
        </w:rPr>
        <w:t>The Goal:</w:t>
      </w:r>
      <w:r w:rsidRPr="00F21A43">
        <w:rPr>
          <w:rFonts w:ascii="Arial" w:eastAsia="Times New Roman" w:hAnsi="Arial" w:cs="Arial"/>
          <w:b/>
          <w:bCs/>
          <w:color w:val="000000"/>
          <w:sz w:val="26"/>
          <w:szCs w:val="26"/>
        </w:rPr>
        <w:t> </w:t>
      </w:r>
    </w:p>
    <w:p w14:paraId="6B150965"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6"/>
          <w:szCs w:val="26"/>
          <w:shd w:val="clear" w:color="auto" w:fill="FFFFFF"/>
        </w:rPr>
        <w:t>To preserve the Island community by establishing a regional Housing Bank that provides significant permanent funding to advance year-round housing.</w:t>
      </w:r>
    </w:p>
    <w:p w14:paraId="2116529E" w14:textId="77777777" w:rsidR="00F21A43" w:rsidRPr="00F21A43" w:rsidRDefault="00F21A43" w:rsidP="00F21A43">
      <w:pPr>
        <w:rPr>
          <w:rFonts w:ascii="Times New Roman" w:eastAsia="Times New Roman" w:hAnsi="Times New Roman" w:cs="Times New Roman"/>
        </w:rPr>
      </w:pPr>
    </w:p>
    <w:p w14:paraId="706C32AA"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i/>
          <w:iCs/>
          <w:color w:val="000000"/>
          <w:sz w:val="26"/>
          <w:szCs w:val="26"/>
          <w:u w:val="single"/>
          <w:shd w:val="clear" w:color="auto" w:fill="FFFFFF"/>
        </w:rPr>
        <w:t>The Mechanism:</w:t>
      </w:r>
    </w:p>
    <w:p w14:paraId="01E0979A"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shd w:val="clear" w:color="auto" w:fill="FFFFFF"/>
        </w:rPr>
        <w:t xml:space="preserve">In conjunction with many other communities across the state, we are looking to fund that Housing Bank by establishing a </w:t>
      </w:r>
      <w:r w:rsidRPr="00F21A43">
        <w:rPr>
          <w:rFonts w:ascii="Arial" w:eastAsia="Times New Roman" w:hAnsi="Arial" w:cs="Arial"/>
          <w:b/>
          <w:bCs/>
          <w:color w:val="000000"/>
          <w:sz w:val="22"/>
          <w:szCs w:val="22"/>
          <w:shd w:val="clear" w:color="auto" w:fill="FFFFFF"/>
        </w:rPr>
        <w:t xml:space="preserve">transfer fee on real estate transactions over $1 million:  meaning the first $1 </w:t>
      </w:r>
      <w:proofErr w:type="spellStart"/>
      <w:r w:rsidRPr="00F21A43">
        <w:rPr>
          <w:rFonts w:ascii="Arial" w:eastAsia="Times New Roman" w:hAnsi="Arial" w:cs="Arial"/>
          <w:b/>
          <w:bCs/>
          <w:color w:val="000000"/>
          <w:sz w:val="22"/>
          <w:szCs w:val="22"/>
          <w:shd w:val="clear" w:color="auto" w:fill="FFFFFF"/>
        </w:rPr>
        <w:t>million</w:t>
      </w:r>
      <w:proofErr w:type="spellEnd"/>
      <w:r w:rsidRPr="00F21A43">
        <w:rPr>
          <w:rFonts w:ascii="Arial" w:eastAsia="Times New Roman" w:hAnsi="Arial" w:cs="Arial"/>
          <w:b/>
          <w:bCs/>
          <w:color w:val="000000"/>
          <w:sz w:val="22"/>
          <w:szCs w:val="22"/>
          <w:shd w:val="clear" w:color="auto" w:fill="FFFFFF"/>
        </w:rPr>
        <w:t xml:space="preserve"> of every transaction would be exempt from the fee.   </w:t>
      </w:r>
    </w:p>
    <w:p w14:paraId="20249B88"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shd w:val="clear" w:color="auto" w:fill="FFFFFF"/>
        </w:rPr>
        <w:t>This would raise approximately $7-10 million/year, depending on how the fee is structured. </w:t>
      </w:r>
    </w:p>
    <w:p w14:paraId="376F66CF"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w:t>
      </w:r>
    </w:p>
    <w:p w14:paraId="47C7D8BC"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i/>
          <w:iCs/>
          <w:color w:val="000000"/>
          <w:sz w:val="26"/>
          <w:szCs w:val="26"/>
          <w:u w:val="single"/>
        </w:rPr>
        <w:t>The Process:</w:t>
      </w:r>
      <w:r w:rsidRPr="00F21A43">
        <w:rPr>
          <w:rFonts w:ascii="Arial" w:eastAsia="Times New Roman" w:hAnsi="Arial" w:cs="Arial"/>
          <w:color w:val="000000"/>
          <w:sz w:val="26"/>
          <w:szCs w:val="26"/>
        </w:rPr>
        <w:t> </w:t>
      </w:r>
    </w:p>
    <w:p w14:paraId="58D26D5A"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shd w:val="clear" w:color="auto" w:fill="FFFFFF"/>
        </w:rPr>
        <w:t xml:space="preserve">We are pursuing a </w:t>
      </w:r>
      <w:r w:rsidRPr="00F21A43">
        <w:rPr>
          <w:rFonts w:ascii="Arial" w:eastAsia="Times New Roman" w:hAnsi="Arial" w:cs="Arial"/>
          <w:b/>
          <w:bCs/>
          <w:color w:val="000000"/>
          <w:sz w:val="22"/>
          <w:szCs w:val="22"/>
          <w:shd w:val="clear" w:color="auto" w:fill="FFFFFF"/>
        </w:rPr>
        <w:t>two-pronged approach</w:t>
      </w:r>
      <w:r w:rsidRPr="00F21A43">
        <w:rPr>
          <w:rFonts w:ascii="Arial" w:eastAsia="Times New Roman" w:hAnsi="Arial" w:cs="Arial"/>
          <w:color w:val="000000"/>
          <w:sz w:val="22"/>
          <w:szCs w:val="22"/>
          <w:shd w:val="clear" w:color="auto" w:fill="FFFFFF"/>
        </w:rPr>
        <w:t>:  </w:t>
      </w:r>
    </w:p>
    <w:p w14:paraId="1BB9F35C" w14:textId="77777777" w:rsidR="00F21A43" w:rsidRPr="00F21A43" w:rsidRDefault="00F21A43" w:rsidP="00F21A43">
      <w:pPr>
        <w:rPr>
          <w:rFonts w:ascii="Times New Roman" w:eastAsia="Times New Roman" w:hAnsi="Times New Roman" w:cs="Times New Roman"/>
        </w:rPr>
      </w:pPr>
    </w:p>
    <w:p w14:paraId="47B9C5D8" w14:textId="77777777" w:rsidR="00F21A43" w:rsidRPr="00F21A43" w:rsidRDefault="00F21A43" w:rsidP="00F21A43">
      <w:pPr>
        <w:ind w:left="720"/>
        <w:rPr>
          <w:rFonts w:ascii="Times New Roman" w:eastAsia="Times New Roman" w:hAnsi="Times New Roman" w:cs="Times New Roman"/>
        </w:rPr>
      </w:pPr>
      <w:r w:rsidRPr="00F21A43">
        <w:rPr>
          <w:rFonts w:ascii="Arial" w:eastAsia="Times New Roman" w:hAnsi="Arial" w:cs="Arial"/>
          <w:color w:val="000000"/>
          <w:sz w:val="22"/>
          <w:szCs w:val="22"/>
        </w:rPr>
        <w:t>1.</w:t>
      </w:r>
      <w:r w:rsidRPr="00F21A43">
        <w:rPr>
          <w:rFonts w:ascii="Times New Roman" w:eastAsia="Times New Roman" w:hAnsi="Times New Roman" w:cs="Times New Roman"/>
          <w:color w:val="000000"/>
          <w:sz w:val="22"/>
          <w:szCs w:val="22"/>
        </w:rPr>
        <w:t xml:space="preserve">   </w:t>
      </w:r>
      <w:r w:rsidRPr="00F21A43">
        <w:rPr>
          <w:rFonts w:ascii="Arial" w:eastAsia="Times New Roman" w:hAnsi="Arial" w:cs="Arial"/>
          <w:b/>
          <w:bCs/>
          <w:color w:val="000000"/>
          <w:sz w:val="22"/>
          <w:szCs w:val="22"/>
          <w:shd w:val="clear" w:color="auto" w:fill="FFFFFF"/>
        </w:rPr>
        <w:t>Local level</w:t>
      </w:r>
      <w:r w:rsidRPr="00F21A43">
        <w:rPr>
          <w:rFonts w:ascii="Arial" w:eastAsia="Times New Roman" w:hAnsi="Arial" w:cs="Arial"/>
          <w:color w:val="000000"/>
          <w:sz w:val="22"/>
          <w:szCs w:val="22"/>
          <w:shd w:val="clear" w:color="auto" w:fill="FFFFFF"/>
        </w:rPr>
        <w:t xml:space="preserve">:  </w:t>
      </w:r>
      <w:r w:rsidRPr="00F21A43">
        <w:rPr>
          <w:rFonts w:ascii="Arial" w:eastAsia="Times New Roman" w:hAnsi="Arial" w:cs="Arial"/>
          <w:b/>
          <w:bCs/>
          <w:color w:val="000000"/>
          <w:sz w:val="22"/>
          <w:szCs w:val="22"/>
          <w:shd w:val="clear" w:color="auto" w:fill="FFFFFF"/>
        </w:rPr>
        <w:t>We will be working toward bringing resolutions to all 6 town meetings in Spring of 2022</w:t>
      </w:r>
      <w:r w:rsidRPr="00F21A43">
        <w:rPr>
          <w:rFonts w:ascii="Arial" w:eastAsia="Times New Roman" w:hAnsi="Arial" w:cs="Arial"/>
          <w:color w:val="000000"/>
          <w:sz w:val="22"/>
          <w:szCs w:val="22"/>
          <w:shd w:val="clear" w:color="auto" w:fill="FFFFFF"/>
        </w:rPr>
        <w:t>.  If passed, these would enable MVY to pursue state approval for establishment of an Island-wide Housing Bank to fund affordable housing efforts. </w:t>
      </w:r>
    </w:p>
    <w:p w14:paraId="3CE7DCDD" w14:textId="77777777" w:rsidR="00F21A43" w:rsidRPr="00F21A43" w:rsidRDefault="00F21A43" w:rsidP="00F21A43">
      <w:pPr>
        <w:rPr>
          <w:rFonts w:ascii="Times New Roman" w:eastAsia="Times New Roman" w:hAnsi="Times New Roman" w:cs="Times New Roman"/>
        </w:rPr>
      </w:pPr>
    </w:p>
    <w:p w14:paraId="2610EB9E" w14:textId="77777777" w:rsidR="00F21A43" w:rsidRPr="00F21A43" w:rsidRDefault="00F21A43" w:rsidP="00F21A43">
      <w:pPr>
        <w:ind w:left="720"/>
        <w:rPr>
          <w:rFonts w:ascii="Times New Roman" w:eastAsia="Times New Roman" w:hAnsi="Times New Roman" w:cs="Times New Roman"/>
        </w:rPr>
      </w:pPr>
      <w:r w:rsidRPr="00F21A43">
        <w:rPr>
          <w:rFonts w:ascii="Arial" w:eastAsia="Times New Roman" w:hAnsi="Arial" w:cs="Arial"/>
          <w:color w:val="000000"/>
          <w:sz w:val="22"/>
          <w:szCs w:val="22"/>
          <w:shd w:val="clear" w:color="auto" w:fill="FFFFFF"/>
        </w:rPr>
        <w:t xml:space="preserve">We are researching, seeking input from our town governments, involving town boards and community groups, and have held two Community Listening Sessions for public input </w:t>
      </w:r>
      <w:proofErr w:type="gramStart"/>
      <w:r w:rsidRPr="00F21A43">
        <w:rPr>
          <w:rFonts w:ascii="Arial" w:eastAsia="Times New Roman" w:hAnsi="Arial" w:cs="Arial"/>
          <w:color w:val="000000"/>
          <w:sz w:val="22"/>
          <w:szCs w:val="22"/>
          <w:shd w:val="clear" w:color="auto" w:fill="FFFFFF"/>
        </w:rPr>
        <w:t xml:space="preserve">--  </w:t>
      </w:r>
      <w:r w:rsidRPr="00F21A43">
        <w:rPr>
          <w:rFonts w:ascii="Arial" w:eastAsia="Times New Roman" w:hAnsi="Arial" w:cs="Arial"/>
          <w:b/>
          <w:bCs/>
          <w:color w:val="000000"/>
          <w:sz w:val="22"/>
          <w:szCs w:val="22"/>
        </w:rPr>
        <w:t>links</w:t>
      </w:r>
      <w:proofErr w:type="gramEnd"/>
      <w:r w:rsidRPr="00F21A43">
        <w:rPr>
          <w:rFonts w:ascii="Arial" w:eastAsia="Times New Roman" w:hAnsi="Arial" w:cs="Arial"/>
          <w:b/>
          <w:bCs/>
          <w:color w:val="000000"/>
          <w:sz w:val="22"/>
          <w:szCs w:val="22"/>
        </w:rPr>
        <w:t xml:space="preserve"> to the Listening Session recordings are here  </w:t>
      </w:r>
      <w:hyperlink r:id="rId6" w:history="1">
        <w:r w:rsidRPr="00F21A43">
          <w:rPr>
            <w:rFonts w:ascii="Arial" w:eastAsia="Times New Roman" w:hAnsi="Arial" w:cs="Arial"/>
            <w:b/>
            <w:bCs/>
            <w:color w:val="1155CC"/>
            <w:sz w:val="22"/>
            <w:szCs w:val="22"/>
            <w:u w:val="single"/>
          </w:rPr>
          <w:t>https://www.ccmvhb.org/communitylistening</w:t>
        </w:r>
      </w:hyperlink>
      <w:r w:rsidRPr="00F21A43">
        <w:rPr>
          <w:rFonts w:ascii="Arial" w:eastAsia="Times New Roman" w:hAnsi="Arial" w:cs="Arial"/>
          <w:color w:val="000000"/>
          <w:sz w:val="22"/>
          <w:szCs w:val="22"/>
          <w:shd w:val="clear" w:color="auto" w:fill="FFFFFF"/>
        </w:rPr>
        <w:t xml:space="preserve">.   A working draft of the Proposed Parameters for the housing bank structure can be found on our website under the “Our Campaign” drop down menu </w:t>
      </w:r>
      <w:r w:rsidRPr="00F21A43">
        <w:rPr>
          <w:rFonts w:ascii="Arial" w:eastAsia="Times New Roman" w:hAnsi="Arial" w:cs="Arial"/>
          <w:color w:val="0000FF"/>
          <w:sz w:val="22"/>
          <w:szCs w:val="22"/>
          <w:shd w:val="clear" w:color="auto" w:fill="FFFFFF"/>
        </w:rPr>
        <w:t> </w:t>
      </w:r>
      <w:hyperlink r:id="rId7" w:history="1">
        <w:r w:rsidRPr="00F21A43">
          <w:rPr>
            <w:rFonts w:ascii="Arial" w:eastAsia="Times New Roman" w:hAnsi="Arial" w:cs="Arial"/>
            <w:color w:val="1155CC"/>
            <w:sz w:val="22"/>
            <w:szCs w:val="22"/>
            <w:u w:val="single"/>
            <w:shd w:val="clear" w:color="auto" w:fill="FFFFFF"/>
          </w:rPr>
          <w:t>https://www.ccmvhb.org/</w:t>
        </w:r>
      </w:hyperlink>
    </w:p>
    <w:p w14:paraId="722BE45D" w14:textId="77777777" w:rsidR="00F21A43" w:rsidRPr="00F21A43" w:rsidRDefault="00F21A43" w:rsidP="00F21A43">
      <w:pPr>
        <w:rPr>
          <w:rFonts w:ascii="Times New Roman" w:eastAsia="Times New Roman" w:hAnsi="Times New Roman" w:cs="Times New Roman"/>
        </w:rPr>
      </w:pPr>
    </w:p>
    <w:p w14:paraId="18E4A711" w14:textId="77777777" w:rsidR="00F21A43" w:rsidRPr="00F21A43" w:rsidRDefault="00F21A43" w:rsidP="00F21A43">
      <w:pPr>
        <w:ind w:left="720"/>
        <w:rPr>
          <w:rFonts w:ascii="Times New Roman" w:eastAsia="Times New Roman" w:hAnsi="Times New Roman" w:cs="Times New Roman"/>
        </w:rPr>
      </w:pPr>
      <w:r w:rsidRPr="00F21A43">
        <w:rPr>
          <w:rFonts w:ascii="Arial" w:eastAsia="Times New Roman" w:hAnsi="Arial" w:cs="Arial"/>
          <w:color w:val="000000"/>
          <w:sz w:val="22"/>
          <w:szCs w:val="22"/>
        </w:rPr>
        <w:t>2.</w:t>
      </w:r>
      <w:r w:rsidRPr="00F21A43">
        <w:rPr>
          <w:rFonts w:ascii="Times New Roman" w:eastAsia="Times New Roman" w:hAnsi="Times New Roman" w:cs="Times New Roman"/>
          <w:color w:val="000000"/>
          <w:sz w:val="22"/>
          <w:szCs w:val="22"/>
        </w:rPr>
        <w:t xml:space="preserve">   </w:t>
      </w:r>
      <w:r w:rsidRPr="00F21A43">
        <w:rPr>
          <w:rFonts w:ascii="Arial" w:eastAsia="Times New Roman" w:hAnsi="Arial" w:cs="Arial"/>
          <w:b/>
          <w:bCs/>
          <w:color w:val="000000"/>
          <w:sz w:val="22"/>
          <w:szCs w:val="22"/>
          <w:shd w:val="clear" w:color="auto" w:fill="FFFFFF"/>
        </w:rPr>
        <w:t>State level</w:t>
      </w:r>
      <w:r w:rsidRPr="00F21A43">
        <w:rPr>
          <w:rFonts w:ascii="Arial" w:eastAsia="Times New Roman" w:hAnsi="Arial" w:cs="Arial"/>
          <w:color w:val="000000"/>
          <w:sz w:val="22"/>
          <w:szCs w:val="22"/>
          <w:shd w:val="clear" w:color="auto" w:fill="FFFFFF"/>
        </w:rPr>
        <w:t xml:space="preserve">: we are participating with a growing state-wide effort including Nantucket, Concord, Brookline, Somerville, Arlington, and Boston  </w:t>
      </w:r>
      <w:hyperlink r:id="rId8" w:history="1">
        <w:r w:rsidRPr="00F21A43">
          <w:rPr>
            <w:rFonts w:ascii="Arial" w:eastAsia="Times New Roman" w:hAnsi="Arial" w:cs="Arial"/>
            <w:color w:val="0000FF"/>
            <w:sz w:val="22"/>
            <w:szCs w:val="22"/>
            <w:u w:val="single"/>
            <w:shd w:val="clear" w:color="auto" w:fill="FFFFFF"/>
          </w:rPr>
          <w:t>https://www.realestatetransferfee.org/</w:t>
        </w:r>
      </w:hyperlink>
      <w:r w:rsidRPr="00F21A43">
        <w:rPr>
          <w:rFonts w:ascii="Arial" w:eastAsia="Times New Roman" w:hAnsi="Arial" w:cs="Arial"/>
          <w:color w:val="000000"/>
          <w:sz w:val="22"/>
          <w:szCs w:val="22"/>
          <w:shd w:val="clear" w:color="auto" w:fill="FFFFFF"/>
        </w:rPr>
        <w:t xml:space="preserve">  to </w:t>
      </w:r>
      <w:r w:rsidRPr="00F21A43">
        <w:rPr>
          <w:rFonts w:ascii="Arial" w:eastAsia="Times New Roman" w:hAnsi="Arial" w:cs="Arial"/>
          <w:b/>
          <w:bCs/>
          <w:color w:val="000000"/>
          <w:sz w:val="22"/>
          <w:szCs w:val="22"/>
          <w:shd w:val="clear" w:color="auto" w:fill="FFFFFF"/>
        </w:rPr>
        <w:t xml:space="preserve">support proposed state-wide enabling legislation that would allow real estate transfer fees to be established in Massachusetts to fund community housing.  </w:t>
      </w:r>
      <w:r w:rsidRPr="00F21A43">
        <w:rPr>
          <w:rFonts w:ascii="Arial" w:eastAsia="Times New Roman" w:hAnsi="Arial" w:cs="Arial"/>
          <w:color w:val="000000"/>
          <w:sz w:val="22"/>
          <w:szCs w:val="22"/>
          <w:shd w:val="clear" w:color="auto" w:fill="FFFFFF"/>
        </w:rPr>
        <w:t>(</w:t>
      </w:r>
      <w:proofErr w:type="gramStart"/>
      <w:r w:rsidRPr="00F21A43">
        <w:rPr>
          <w:rFonts w:ascii="Arial" w:eastAsia="Times New Roman" w:hAnsi="Arial" w:cs="Arial"/>
          <w:color w:val="000000"/>
          <w:sz w:val="22"/>
          <w:szCs w:val="22"/>
          <w:shd w:val="clear" w:color="auto" w:fill="FFFFFF"/>
        </w:rPr>
        <w:t>see</w:t>
      </w:r>
      <w:proofErr w:type="gramEnd"/>
      <w:r w:rsidRPr="00F21A43">
        <w:rPr>
          <w:rFonts w:ascii="Arial" w:eastAsia="Times New Roman" w:hAnsi="Arial" w:cs="Arial"/>
          <w:color w:val="000000"/>
          <w:sz w:val="22"/>
          <w:szCs w:val="22"/>
          <w:shd w:val="clear" w:color="auto" w:fill="FFFFFF"/>
        </w:rPr>
        <w:t xml:space="preserve"> attached Legislative Summary)</w:t>
      </w:r>
    </w:p>
    <w:p w14:paraId="16EA0494" w14:textId="77777777" w:rsidR="00F21A43" w:rsidRPr="00F21A43" w:rsidRDefault="00F21A43" w:rsidP="00F21A43">
      <w:pPr>
        <w:rPr>
          <w:rFonts w:ascii="Times New Roman" w:eastAsia="Times New Roman" w:hAnsi="Times New Roman" w:cs="Times New Roman"/>
        </w:rPr>
      </w:pPr>
    </w:p>
    <w:p w14:paraId="2ABE6D98"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w:t>
      </w:r>
    </w:p>
    <w:p w14:paraId="667F332A"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i/>
          <w:iCs/>
          <w:color w:val="000000"/>
          <w:sz w:val="26"/>
          <w:szCs w:val="26"/>
          <w:u w:val="single"/>
        </w:rPr>
        <w:t>The CCMVHB Coalition:</w:t>
      </w:r>
    </w:p>
    <w:p w14:paraId="38DAAF05"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The Steering Committee:</w:t>
      </w:r>
      <w:r w:rsidRPr="00F21A43">
        <w:rPr>
          <w:rFonts w:ascii="Arial" w:eastAsia="Times New Roman" w:hAnsi="Arial" w:cs="Arial"/>
          <w:color w:val="000000"/>
          <w:sz w:val="22"/>
          <w:szCs w:val="22"/>
        </w:rPr>
        <w:t xml:space="preserve"> 16 members, representing all 6 towns.</w:t>
      </w:r>
    </w:p>
    <w:p w14:paraId="387927B6" w14:textId="77777777" w:rsidR="00F21A43" w:rsidRPr="00F21A43" w:rsidRDefault="00F21A43" w:rsidP="00F21A43">
      <w:pPr>
        <w:rPr>
          <w:rFonts w:ascii="Times New Roman" w:eastAsia="Times New Roman" w:hAnsi="Times New Roman" w:cs="Times New Roman"/>
        </w:rPr>
      </w:pPr>
    </w:p>
    <w:p w14:paraId="1AF5433E"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w:t>
      </w:r>
      <w:r w:rsidRPr="00F21A43">
        <w:rPr>
          <w:rFonts w:ascii="Arial" w:eastAsia="Times New Roman" w:hAnsi="Arial" w:cs="Arial"/>
          <w:b/>
          <w:bCs/>
          <w:color w:val="000000"/>
          <w:sz w:val="22"/>
          <w:szCs w:val="22"/>
        </w:rPr>
        <w:t xml:space="preserve">The Coalition Council:  </w:t>
      </w:r>
      <w:r w:rsidRPr="00F21A43">
        <w:rPr>
          <w:rFonts w:ascii="Arial" w:eastAsia="Times New Roman" w:hAnsi="Arial" w:cs="Arial"/>
          <w:color w:val="000000"/>
          <w:sz w:val="22"/>
          <w:szCs w:val="22"/>
        </w:rPr>
        <w:t>an actively participating group of 100+ members, including governmental representatives designated from each of the 6 select boards, representation from Dukes County Commission, MV Commission, the Tribal Council, Dukes County Regional</w:t>
      </w:r>
    </w:p>
    <w:p w14:paraId="4E2157FF"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Housing Authority, Dukes County Health Commission, and various agencies from across the island. </w:t>
      </w:r>
    </w:p>
    <w:p w14:paraId="7039AD7F"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w:t>
      </w:r>
    </w:p>
    <w:p w14:paraId="6FC1D57F"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lastRenderedPageBreak/>
        <w:t>Members include public health workers, planning board members, workers in the building trades, first responders, business owners, educators, conservationists, professionals, young community members, and many others.   We welcome more active participation.  </w:t>
      </w:r>
    </w:p>
    <w:p w14:paraId="7A286CC8"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w:t>
      </w:r>
    </w:p>
    <w:p w14:paraId="7BE23A66"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The Town Committees</w:t>
      </w:r>
      <w:r w:rsidRPr="00F21A43">
        <w:rPr>
          <w:rFonts w:ascii="Arial" w:eastAsia="Times New Roman" w:hAnsi="Arial" w:cs="Arial"/>
          <w:color w:val="000000"/>
          <w:sz w:val="22"/>
          <w:szCs w:val="22"/>
        </w:rPr>
        <w:t xml:space="preserve"> - one for each Island town, with two important roles:</w:t>
      </w:r>
    </w:p>
    <w:p w14:paraId="30E7641A"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1) community outreach to raise public awareness and engage public officials </w:t>
      </w:r>
    </w:p>
    <w:p w14:paraId="37F7F577"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2) to collect and provide essential public input to the Coalition Council</w:t>
      </w:r>
    </w:p>
    <w:p w14:paraId="3E909CAA"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color w:val="000000"/>
          <w:sz w:val="22"/>
          <w:szCs w:val="22"/>
        </w:rPr>
        <w:t> </w:t>
      </w:r>
      <w:r w:rsidRPr="00F21A43">
        <w:rPr>
          <w:rFonts w:ascii="Arial" w:eastAsia="Times New Roman" w:hAnsi="Arial" w:cs="Arial"/>
          <w:color w:val="000000"/>
          <w:sz w:val="22"/>
          <w:szCs w:val="22"/>
        </w:rPr>
        <w:t> </w:t>
      </w:r>
    </w:p>
    <w:p w14:paraId="4CD6F5B5" w14:textId="77777777" w:rsidR="00F21A43" w:rsidRPr="00F21A43" w:rsidRDefault="00F21A43" w:rsidP="00F21A43">
      <w:pPr>
        <w:rPr>
          <w:rFonts w:ascii="Times New Roman" w:eastAsia="Times New Roman" w:hAnsi="Times New Roman" w:cs="Times New Roman"/>
        </w:rPr>
      </w:pPr>
    </w:p>
    <w:p w14:paraId="6D9CF353"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i/>
          <w:iCs/>
          <w:color w:val="000000"/>
          <w:sz w:val="26"/>
          <w:szCs w:val="26"/>
          <w:u w:val="single"/>
        </w:rPr>
        <w:t>The Data: </w:t>
      </w:r>
    </w:p>
    <w:p w14:paraId="392F9770"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The current median home price on the Vineyard is $1.15 million, and rising. </w:t>
      </w:r>
    </w:p>
    <w:p w14:paraId="71D166E5"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rPr>
        <w:br/>
      </w:r>
    </w:p>
    <w:p w14:paraId="09655CC6" w14:textId="77777777" w:rsidR="00F21A43" w:rsidRPr="00F21A43" w:rsidRDefault="00F21A43" w:rsidP="00F21A43">
      <w:pPr>
        <w:numPr>
          <w:ilvl w:val="0"/>
          <w:numId w:val="1"/>
        </w:numPr>
        <w:shd w:val="clear" w:color="auto" w:fill="FFFFFF"/>
        <w:ind w:left="940"/>
        <w:textAlignment w:val="baseline"/>
        <w:rPr>
          <w:rFonts w:ascii="Arial" w:eastAsia="Times New Roman" w:hAnsi="Arial" w:cs="Arial"/>
          <w:color w:val="0B5394"/>
          <w:sz w:val="22"/>
          <w:szCs w:val="22"/>
        </w:rPr>
      </w:pPr>
      <w:r w:rsidRPr="00F21A43">
        <w:rPr>
          <w:rFonts w:ascii="Arial" w:eastAsia="Times New Roman" w:hAnsi="Arial" w:cs="Arial"/>
          <w:color w:val="0B5394"/>
          <w:sz w:val="22"/>
          <w:szCs w:val="22"/>
        </w:rPr>
        <w:t>Only 38% MV housing is year-round.</w:t>
      </w:r>
    </w:p>
    <w:p w14:paraId="10A4DBE5"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rPr>
        <w:br/>
      </w:r>
    </w:p>
    <w:p w14:paraId="1F948A01" w14:textId="77777777" w:rsidR="00F21A43" w:rsidRPr="00F21A43" w:rsidRDefault="00F21A43" w:rsidP="00F21A43">
      <w:pPr>
        <w:numPr>
          <w:ilvl w:val="0"/>
          <w:numId w:val="2"/>
        </w:numPr>
        <w:shd w:val="clear" w:color="auto" w:fill="FFFFFF"/>
        <w:ind w:left="940"/>
        <w:textAlignment w:val="baseline"/>
        <w:rPr>
          <w:rFonts w:ascii="Arial" w:eastAsia="Times New Roman" w:hAnsi="Arial" w:cs="Arial"/>
          <w:color w:val="0B5394"/>
          <w:sz w:val="22"/>
          <w:szCs w:val="22"/>
        </w:rPr>
      </w:pPr>
      <w:r w:rsidRPr="00F21A43">
        <w:rPr>
          <w:rFonts w:ascii="Arial" w:eastAsia="Times New Roman" w:hAnsi="Arial" w:cs="Arial"/>
          <w:color w:val="0B5394"/>
          <w:sz w:val="22"/>
          <w:szCs w:val="22"/>
        </w:rPr>
        <w:t>Over 700 MV families are waiting for affordable rentals</w:t>
      </w:r>
    </w:p>
    <w:p w14:paraId="207F097A"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rPr>
        <w:br/>
      </w:r>
    </w:p>
    <w:p w14:paraId="449B613D" w14:textId="77777777" w:rsidR="00F21A43" w:rsidRPr="00F21A43" w:rsidRDefault="00F21A43" w:rsidP="00F21A43">
      <w:pPr>
        <w:numPr>
          <w:ilvl w:val="0"/>
          <w:numId w:val="3"/>
        </w:numPr>
        <w:shd w:val="clear" w:color="auto" w:fill="FFFFFF"/>
        <w:ind w:left="940"/>
        <w:textAlignment w:val="baseline"/>
        <w:rPr>
          <w:rFonts w:ascii="Arial" w:eastAsia="Times New Roman" w:hAnsi="Arial" w:cs="Arial"/>
          <w:color w:val="0B5394"/>
          <w:sz w:val="22"/>
          <w:szCs w:val="22"/>
        </w:rPr>
      </w:pPr>
      <w:r w:rsidRPr="00F21A43">
        <w:rPr>
          <w:rFonts w:ascii="Arial" w:eastAsia="Times New Roman" w:hAnsi="Arial" w:cs="Arial"/>
          <w:color w:val="0B5394"/>
          <w:sz w:val="22"/>
          <w:szCs w:val="22"/>
        </w:rPr>
        <w:t>443 MV residents on waiting list to purchase affordable homes</w:t>
      </w:r>
    </w:p>
    <w:p w14:paraId="17EE4BC9"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rPr>
        <w:br/>
      </w:r>
    </w:p>
    <w:p w14:paraId="2BDE23B4" w14:textId="77777777" w:rsidR="00F21A43" w:rsidRPr="00F21A43" w:rsidRDefault="00F21A43" w:rsidP="00F21A43">
      <w:pPr>
        <w:numPr>
          <w:ilvl w:val="0"/>
          <w:numId w:val="4"/>
        </w:numPr>
        <w:shd w:val="clear" w:color="auto" w:fill="FFFFFF"/>
        <w:ind w:left="940"/>
        <w:textAlignment w:val="baseline"/>
        <w:rPr>
          <w:rFonts w:ascii="Arial" w:eastAsia="Times New Roman" w:hAnsi="Arial" w:cs="Arial"/>
          <w:color w:val="0B5394"/>
          <w:sz w:val="22"/>
          <w:szCs w:val="22"/>
        </w:rPr>
      </w:pPr>
      <w:r w:rsidRPr="00F21A43">
        <w:rPr>
          <w:rFonts w:ascii="Arial" w:eastAsia="Times New Roman" w:hAnsi="Arial" w:cs="Arial"/>
          <w:color w:val="0B5394"/>
          <w:sz w:val="22"/>
          <w:szCs w:val="22"/>
        </w:rPr>
        <w:t>21% of residents pay more than half their income for housing </w:t>
      </w:r>
    </w:p>
    <w:p w14:paraId="040C8763"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rPr>
        <w:br/>
      </w:r>
    </w:p>
    <w:p w14:paraId="6FB29004" w14:textId="77777777" w:rsidR="00F21A43" w:rsidRPr="00F21A43" w:rsidRDefault="00F21A43" w:rsidP="00F21A43">
      <w:pPr>
        <w:numPr>
          <w:ilvl w:val="0"/>
          <w:numId w:val="5"/>
        </w:numPr>
        <w:shd w:val="clear" w:color="auto" w:fill="FFFFFF"/>
        <w:ind w:left="940"/>
        <w:textAlignment w:val="baseline"/>
        <w:rPr>
          <w:rFonts w:ascii="Arial" w:eastAsia="Times New Roman" w:hAnsi="Arial" w:cs="Arial"/>
          <w:color w:val="0B5394"/>
          <w:sz w:val="22"/>
          <w:szCs w:val="22"/>
        </w:rPr>
      </w:pPr>
      <w:r w:rsidRPr="00F21A43">
        <w:rPr>
          <w:rFonts w:ascii="Arial" w:eastAsia="Times New Roman" w:hAnsi="Arial" w:cs="Arial"/>
          <w:color w:val="0B5394"/>
          <w:sz w:val="22"/>
          <w:szCs w:val="22"/>
        </w:rPr>
        <w:t>Over 18% of MV housing are short term rentals, averaging $3000/ week.</w:t>
      </w:r>
    </w:p>
    <w:p w14:paraId="304BEC5B" w14:textId="77777777" w:rsidR="00F21A43" w:rsidRPr="00F21A43" w:rsidRDefault="00F21A43" w:rsidP="00F21A43">
      <w:pPr>
        <w:shd w:val="clear" w:color="auto" w:fill="FFFFFF"/>
        <w:rPr>
          <w:rFonts w:ascii="Times New Roman" w:eastAsia="Times New Roman" w:hAnsi="Times New Roman" w:cs="Times New Roman"/>
        </w:rPr>
      </w:pPr>
      <w:r w:rsidRPr="00F21A43">
        <w:rPr>
          <w:rFonts w:ascii="Times New Roman" w:eastAsia="Times New Roman" w:hAnsi="Times New Roman" w:cs="Times New Roman"/>
        </w:rPr>
        <w:t> </w:t>
      </w:r>
    </w:p>
    <w:p w14:paraId="6BB71F1F" w14:textId="77777777" w:rsidR="00F21A43" w:rsidRPr="00F21A43" w:rsidRDefault="00F21A43" w:rsidP="00F21A43">
      <w:pPr>
        <w:shd w:val="clear" w:color="auto" w:fill="FFFFFF"/>
        <w:rPr>
          <w:rFonts w:ascii="Times New Roman" w:eastAsia="Times New Roman" w:hAnsi="Times New Roman" w:cs="Times New Roman"/>
        </w:rPr>
      </w:pPr>
      <w:r w:rsidRPr="00F21A43">
        <w:rPr>
          <w:rFonts w:ascii="Times New Roman" w:eastAsia="Times New Roman" w:hAnsi="Times New Roman" w:cs="Times New Roman"/>
        </w:rPr>
        <w:t> </w:t>
      </w:r>
    </w:p>
    <w:p w14:paraId="6B31CDB6"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i/>
          <w:iCs/>
          <w:color w:val="000000"/>
          <w:sz w:val="26"/>
          <w:szCs w:val="26"/>
          <w:u w:val="single"/>
        </w:rPr>
        <w:t>The Future MV Housing Bank</w:t>
      </w:r>
      <w:r w:rsidRPr="00F21A43">
        <w:rPr>
          <w:rFonts w:ascii="Arial" w:eastAsia="Times New Roman" w:hAnsi="Arial" w:cs="Arial"/>
          <w:color w:val="000000"/>
          <w:sz w:val="26"/>
          <w:szCs w:val="26"/>
        </w:rPr>
        <w:t>:</w:t>
      </w:r>
    </w:p>
    <w:p w14:paraId="70ADBD38"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We envision the Housing Bank with a structure very similar to the successful Land Bank</w:t>
      </w:r>
      <w:r w:rsidRPr="00F21A43">
        <w:rPr>
          <w:rFonts w:ascii="Arial" w:eastAsia="Times New Roman" w:hAnsi="Arial" w:cs="Arial"/>
          <w:color w:val="000000"/>
          <w:sz w:val="22"/>
          <w:szCs w:val="22"/>
        </w:rPr>
        <w:t>.  6 elected commissioners (one from each town) plus a state governmental representative, and 6 town advisory boards that would have the final say-so on the use of funds for projects in their town.</w:t>
      </w:r>
    </w:p>
    <w:p w14:paraId="54410228"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color w:val="000000"/>
          <w:sz w:val="22"/>
          <w:szCs w:val="22"/>
        </w:rPr>
        <w:t> </w:t>
      </w:r>
    </w:p>
    <w:p w14:paraId="5CFC9943"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Toward that end, we envision keeping the Housing Bank administration as lean as possible</w:t>
      </w:r>
      <w:r w:rsidRPr="00F21A43">
        <w:rPr>
          <w:rFonts w:ascii="Arial" w:eastAsia="Times New Roman" w:hAnsi="Arial" w:cs="Arial"/>
          <w:color w:val="000000"/>
          <w:sz w:val="22"/>
          <w:szCs w:val="22"/>
        </w:rPr>
        <w:t xml:space="preserve">, partnering with but not duplicating the services of existing island organizations, such as the Land Bank, and Dukes County Regional Housing Authority.  </w:t>
      </w:r>
      <w:r w:rsidRPr="00F21A43">
        <w:rPr>
          <w:rFonts w:ascii="Arial" w:eastAsia="Times New Roman" w:hAnsi="Arial" w:cs="Arial"/>
          <w:b/>
          <w:bCs/>
          <w:color w:val="000000"/>
          <w:sz w:val="22"/>
          <w:szCs w:val="22"/>
        </w:rPr>
        <w:t>The Land Bank has already committed as per their charter -- if the 6 towns vote to establish a Housing Bank -- to collect and process transfer fees on behalf of the Housing Bank.</w:t>
      </w:r>
      <w:r w:rsidRPr="00F21A43">
        <w:rPr>
          <w:rFonts w:ascii="Arial" w:eastAsia="Times New Roman" w:hAnsi="Arial" w:cs="Arial"/>
          <w:color w:val="000000"/>
          <w:sz w:val="22"/>
          <w:szCs w:val="22"/>
        </w:rPr>
        <w:t> </w:t>
      </w:r>
    </w:p>
    <w:p w14:paraId="61908C49"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color w:val="000000"/>
          <w:sz w:val="22"/>
          <w:szCs w:val="22"/>
        </w:rPr>
        <w:t> </w:t>
      </w:r>
      <w:r w:rsidRPr="00F21A43">
        <w:rPr>
          <w:rFonts w:ascii="Arial" w:eastAsia="Times New Roman" w:hAnsi="Arial" w:cs="Arial"/>
          <w:b/>
          <w:bCs/>
          <w:color w:val="000000"/>
          <w:sz w:val="22"/>
          <w:szCs w:val="22"/>
        </w:rPr>
        <w:t>                                                                                    </w:t>
      </w:r>
      <w:r w:rsidRPr="00F21A43">
        <w:rPr>
          <w:rFonts w:ascii="Arial" w:eastAsia="Times New Roman" w:hAnsi="Arial" w:cs="Arial"/>
          <w:b/>
          <w:bCs/>
          <w:color w:val="000000"/>
          <w:sz w:val="22"/>
          <w:szCs w:val="22"/>
        </w:rPr>
        <w:tab/>
        <w:t xml:space="preserve">   </w:t>
      </w:r>
      <w:r w:rsidRPr="00F21A43">
        <w:rPr>
          <w:rFonts w:ascii="Times New Roman" w:eastAsia="Times New Roman" w:hAnsi="Times New Roman" w:cs="Times New Roman"/>
          <w:color w:val="000000"/>
          <w:sz w:val="22"/>
          <w:szCs w:val="22"/>
        </w:rPr>
        <w:t>               </w:t>
      </w:r>
    </w:p>
    <w:p w14:paraId="0162AA69"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We envision the Housing Bank primarily as a funding mechanism</w:t>
      </w:r>
      <w:r w:rsidRPr="00F21A43">
        <w:rPr>
          <w:rFonts w:ascii="Arial" w:eastAsia="Times New Roman" w:hAnsi="Arial" w:cs="Arial"/>
          <w:color w:val="000000"/>
          <w:sz w:val="22"/>
          <w:szCs w:val="22"/>
        </w:rPr>
        <w:t xml:space="preserve"> which would accept proposals for funding from town affordable housing committees, Island Housing Trust, and other private developers.  To that end, it may also have the ability to receive, purchase, and grant, and sell land. </w:t>
      </w:r>
      <w:r w:rsidRPr="00F21A43">
        <w:rPr>
          <w:rFonts w:ascii="Arial" w:eastAsia="Times New Roman" w:hAnsi="Arial" w:cs="Arial"/>
          <w:b/>
          <w:bCs/>
          <w:color w:val="000000"/>
          <w:sz w:val="22"/>
          <w:szCs w:val="22"/>
        </w:rPr>
        <w:t>It would neither develop nor manage land.</w:t>
      </w:r>
      <w:r w:rsidRPr="00F21A43">
        <w:rPr>
          <w:rFonts w:ascii="Arial" w:eastAsia="Times New Roman" w:hAnsi="Arial" w:cs="Arial"/>
          <w:color w:val="000000"/>
          <w:sz w:val="22"/>
          <w:szCs w:val="22"/>
        </w:rPr>
        <w:t xml:space="preserve">  </w:t>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p>
    <w:p w14:paraId="4130221C"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We are dedicated to ensuring that the maximum amount of funds collected are targeted at actual housing projects, rather than administrative costs.</w:t>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r w:rsidRPr="00F21A43">
        <w:rPr>
          <w:rFonts w:ascii="Arial" w:eastAsia="Times New Roman" w:hAnsi="Arial" w:cs="Arial"/>
          <w:color w:val="000000"/>
          <w:sz w:val="22"/>
          <w:szCs w:val="22"/>
        </w:rPr>
        <w:tab/>
      </w:r>
    </w:p>
    <w:p w14:paraId="6E996D34"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lastRenderedPageBreak/>
        <w:t xml:space="preserve">Our intent is to prioritize re-purposing existing housing stock, and focus on land that has already been developed.  </w:t>
      </w:r>
      <w:r w:rsidRPr="00F21A43">
        <w:rPr>
          <w:rFonts w:ascii="Arial" w:eastAsia="Times New Roman" w:hAnsi="Arial" w:cs="Arial"/>
          <w:color w:val="000000"/>
          <w:sz w:val="22"/>
          <w:szCs w:val="22"/>
        </w:rPr>
        <w:t> We are seeking collaboration from the Land Bank and other Island conservation groups to advance housing while preserving habitat. </w:t>
      </w:r>
    </w:p>
    <w:p w14:paraId="0EFF51D0"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color w:val="000000"/>
          <w:sz w:val="22"/>
          <w:szCs w:val="22"/>
        </w:rPr>
        <w:t> </w:t>
      </w:r>
    </w:p>
    <w:p w14:paraId="73F25E05"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We are very cognizant of wastewater and nitrogen mitigation issues,</w:t>
      </w:r>
      <w:r w:rsidRPr="00F21A43">
        <w:rPr>
          <w:rFonts w:ascii="Arial" w:eastAsia="Times New Roman" w:hAnsi="Arial" w:cs="Arial"/>
          <w:color w:val="000000"/>
          <w:sz w:val="22"/>
          <w:szCs w:val="22"/>
        </w:rPr>
        <w:t xml:space="preserve"> and are in conversation with the MV Commission and our legislative delegation to shape provisions in the Housing Bank design that would protect our aquifer. We are also pursuing climate change provisions on both the local and state level.</w:t>
      </w:r>
    </w:p>
    <w:p w14:paraId="340DCE44"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color w:val="000000"/>
          <w:sz w:val="22"/>
          <w:szCs w:val="22"/>
        </w:rPr>
        <w:t> </w:t>
      </w:r>
    </w:p>
    <w:p w14:paraId="10AEE8A3"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 xml:space="preserve">We are looking to the experiences of other resort communities:  </w:t>
      </w:r>
      <w:r w:rsidRPr="00F21A43">
        <w:rPr>
          <w:rFonts w:ascii="Arial" w:eastAsia="Times New Roman" w:hAnsi="Arial" w:cs="Arial"/>
          <w:color w:val="000000"/>
          <w:sz w:val="22"/>
          <w:szCs w:val="22"/>
        </w:rPr>
        <w:t> The median sale price of an open-market single family home in Aspen, Colorado is currently over $10 million.  To keep their community and economy functioning, Aspen/Pitkin County has developed the longest-lived (30+ years) and most extensive community housing program in the US, specific to their needs.   We understand that we need to take action now, and also plan long term for our Island’s future. </w:t>
      </w:r>
    </w:p>
    <w:p w14:paraId="211F7834"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Nantucket, whose median home price is approaching $2 million, is partnering with CCMVHB to research these options, and to advocate for the islands’ unique needs at state level.</w:t>
      </w:r>
    </w:p>
    <w:p w14:paraId="4F532534"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w:t>
      </w:r>
    </w:p>
    <w:p w14:paraId="43C70C37"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 xml:space="preserve">To that end, we are looking to expand the range of community members the Housing Bank funds could assist, to include our </w:t>
      </w:r>
      <w:proofErr w:type="gramStart"/>
      <w:r w:rsidRPr="00F21A43">
        <w:rPr>
          <w:rFonts w:ascii="Arial" w:eastAsia="Times New Roman" w:hAnsi="Arial" w:cs="Arial"/>
          <w:b/>
          <w:bCs/>
          <w:color w:val="000000"/>
          <w:sz w:val="22"/>
          <w:szCs w:val="22"/>
        </w:rPr>
        <w:t>middle income</w:t>
      </w:r>
      <w:proofErr w:type="gramEnd"/>
      <w:r w:rsidRPr="00F21A43">
        <w:rPr>
          <w:rFonts w:ascii="Arial" w:eastAsia="Times New Roman" w:hAnsi="Arial" w:cs="Arial"/>
          <w:b/>
          <w:bCs/>
          <w:color w:val="000000"/>
          <w:sz w:val="22"/>
          <w:szCs w:val="22"/>
        </w:rPr>
        <w:t xml:space="preserve"> year-rounders:  </w:t>
      </w:r>
      <w:r w:rsidRPr="00F21A43">
        <w:rPr>
          <w:rFonts w:ascii="Arial" w:eastAsia="Times New Roman" w:hAnsi="Arial" w:cs="Arial"/>
          <w:color w:val="000000"/>
          <w:sz w:val="22"/>
          <w:szCs w:val="22"/>
        </w:rPr>
        <w:t xml:space="preserve">first responders, teachers, hospital workers, skilled tradespeople, small business owners, the entire spectrum of people who make up our island infrastructure.  Many make too much to qualify for support from existing affordable housing programs, yet are unable to afford to purchase a home at our current market prices.  Nor can they find a rental without cost-burdening the household – if any rental is even to be found. </w:t>
      </w:r>
      <w:r w:rsidRPr="00F21A43">
        <w:rPr>
          <w:rFonts w:ascii="Arial" w:eastAsia="Times New Roman" w:hAnsi="Arial" w:cs="Arial"/>
          <w:b/>
          <w:bCs/>
          <w:color w:val="000000"/>
          <w:sz w:val="22"/>
          <w:szCs w:val="22"/>
        </w:rPr>
        <w:t> Other similar communities have developed additional programs to support housing opportunities for a wider range of incomes.  </w:t>
      </w:r>
    </w:p>
    <w:p w14:paraId="462C6908"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color w:val="000000"/>
          <w:sz w:val="22"/>
          <w:szCs w:val="22"/>
        </w:rPr>
        <w:t> </w:t>
      </w:r>
    </w:p>
    <w:p w14:paraId="30C62396"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color w:val="000000"/>
          <w:sz w:val="22"/>
          <w:szCs w:val="22"/>
        </w:rPr>
        <w:t xml:space="preserve">These innovative programs include: </w:t>
      </w:r>
      <w:r w:rsidRPr="00F21A43">
        <w:rPr>
          <w:rFonts w:ascii="Arial" w:eastAsia="Times New Roman" w:hAnsi="Arial" w:cs="Arial"/>
          <w:color w:val="000000"/>
          <w:sz w:val="22"/>
          <w:szCs w:val="22"/>
        </w:rPr>
        <w:t>down payment assistance, and expanding income limits on deed restricted properties, both for rentals and homeownership.  The goal is to keep our working population on-Island to keep our community functioning.</w:t>
      </w:r>
    </w:p>
    <w:p w14:paraId="3C4FF680" w14:textId="77777777" w:rsidR="00F21A43" w:rsidRPr="00F21A43" w:rsidRDefault="00F21A43" w:rsidP="00F21A43">
      <w:pPr>
        <w:rPr>
          <w:rFonts w:ascii="Times New Roman" w:eastAsia="Times New Roman" w:hAnsi="Times New Roman" w:cs="Times New Roman"/>
        </w:rPr>
      </w:pPr>
    </w:p>
    <w:p w14:paraId="62B07180"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b/>
          <w:bCs/>
          <w:i/>
          <w:iCs/>
          <w:color w:val="000000"/>
          <w:sz w:val="26"/>
          <w:szCs w:val="26"/>
          <w:u w:val="single"/>
        </w:rPr>
        <w:t>How You Can Participate:</w:t>
      </w:r>
    </w:p>
    <w:p w14:paraId="25FF3602"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 xml:space="preserve">-Join the Coalition </w:t>
      </w:r>
      <w:proofErr w:type="gramStart"/>
      <w:r w:rsidRPr="00F21A43">
        <w:rPr>
          <w:rFonts w:ascii="Arial" w:eastAsia="Times New Roman" w:hAnsi="Arial" w:cs="Arial"/>
          <w:color w:val="000000"/>
          <w:sz w:val="22"/>
          <w:szCs w:val="22"/>
        </w:rPr>
        <w:t>Council,  stay</w:t>
      </w:r>
      <w:proofErr w:type="gramEnd"/>
      <w:r w:rsidRPr="00F21A43">
        <w:rPr>
          <w:rFonts w:ascii="Arial" w:eastAsia="Times New Roman" w:hAnsi="Arial" w:cs="Arial"/>
          <w:color w:val="000000"/>
          <w:sz w:val="22"/>
          <w:szCs w:val="22"/>
        </w:rPr>
        <w:t xml:space="preserve"> informed,  share your housing story,  endorse CCMVHB’s efforts.  We are available to meet with your business or organization to discuss the local effort, and state legislative effort.  </w:t>
      </w:r>
    </w:p>
    <w:p w14:paraId="4AC7C3E4" w14:textId="77777777" w:rsidR="00F21A43" w:rsidRPr="00F21A43" w:rsidRDefault="00F21A43" w:rsidP="00F21A43">
      <w:pPr>
        <w:rPr>
          <w:rFonts w:ascii="Times New Roman" w:eastAsia="Times New Roman" w:hAnsi="Times New Roman" w:cs="Times New Roman"/>
        </w:rPr>
      </w:pPr>
    </w:p>
    <w:p w14:paraId="6CB2E182" w14:textId="77777777" w:rsidR="00F21A43" w:rsidRPr="00F21A43" w:rsidRDefault="00F21A43" w:rsidP="00F21A43">
      <w:pPr>
        <w:rPr>
          <w:rFonts w:ascii="Times New Roman" w:eastAsia="Times New Roman" w:hAnsi="Times New Roman" w:cs="Times New Roman"/>
        </w:rPr>
      </w:pPr>
      <w:r w:rsidRPr="00F21A43">
        <w:rPr>
          <w:rFonts w:ascii="Arial" w:eastAsia="Times New Roman" w:hAnsi="Arial" w:cs="Arial"/>
          <w:color w:val="000000"/>
          <w:sz w:val="22"/>
          <w:szCs w:val="22"/>
        </w:rPr>
        <w:t>-Contact</w:t>
      </w:r>
      <w:r w:rsidRPr="00F21A43">
        <w:rPr>
          <w:rFonts w:ascii="Arial" w:eastAsia="Times New Roman" w:hAnsi="Arial" w:cs="Arial"/>
          <w:color w:val="1155CC"/>
          <w:sz w:val="22"/>
          <w:szCs w:val="22"/>
        </w:rPr>
        <w:t xml:space="preserve"> </w:t>
      </w:r>
      <w:hyperlink r:id="rId9" w:history="1">
        <w:r w:rsidRPr="00F21A43">
          <w:rPr>
            <w:rFonts w:ascii="Arial" w:eastAsia="Times New Roman" w:hAnsi="Arial" w:cs="Arial"/>
            <w:color w:val="1155CC"/>
            <w:sz w:val="22"/>
            <w:szCs w:val="22"/>
            <w:u w:val="single"/>
          </w:rPr>
          <w:t>laura@ccmvhb.org</w:t>
        </w:r>
      </w:hyperlink>
      <w:r w:rsidRPr="00F21A43">
        <w:rPr>
          <w:rFonts w:ascii="Arial" w:eastAsia="Times New Roman" w:hAnsi="Arial" w:cs="Arial"/>
          <w:color w:val="1155CC"/>
          <w:sz w:val="22"/>
          <w:szCs w:val="22"/>
        </w:rPr>
        <w:t xml:space="preserve"> </w:t>
      </w:r>
      <w:r w:rsidRPr="00F21A43">
        <w:rPr>
          <w:rFonts w:ascii="Arial" w:eastAsia="Times New Roman" w:hAnsi="Arial" w:cs="Arial"/>
          <w:color w:val="000000"/>
          <w:sz w:val="22"/>
          <w:szCs w:val="22"/>
        </w:rPr>
        <w:t> directly</w:t>
      </w:r>
      <w:proofErr w:type="gramStart"/>
      <w:r w:rsidRPr="00F21A43">
        <w:rPr>
          <w:rFonts w:ascii="Arial" w:eastAsia="Times New Roman" w:hAnsi="Arial" w:cs="Arial"/>
          <w:color w:val="000000"/>
          <w:sz w:val="22"/>
          <w:szCs w:val="22"/>
        </w:rPr>
        <w:t>,  or</w:t>
      </w:r>
      <w:proofErr w:type="gramEnd"/>
      <w:r w:rsidRPr="00F21A43">
        <w:rPr>
          <w:rFonts w:ascii="Arial" w:eastAsia="Times New Roman" w:hAnsi="Arial" w:cs="Arial"/>
          <w:color w:val="000000"/>
          <w:sz w:val="22"/>
          <w:szCs w:val="22"/>
        </w:rPr>
        <w:t xml:space="preserve"> visit our website</w:t>
      </w:r>
      <w:r w:rsidRPr="00F21A43">
        <w:rPr>
          <w:rFonts w:ascii="Arial" w:eastAsia="Times New Roman" w:hAnsi="Arial" w:cs="Arial"/>
          <w:color w:val="1155CC"/>
          <w:sz w:val="22"/>
          <w:szCs w:val="22"/>
        </w:rPr>
        <w:t xml:space="preserve"> </w:t>
      </w:r>
      <w:hyperlink r:id="rId10" w:history="1">
        <w:r w:rsidRPr="00F21A43">
          <w:rPr>
            <w:rFonts w:ascii="Arial" w:eastAsia="Times New Roman" w:hAnsi="Arial" w:cs="Arial"/>
            <w:color w:val="1155CC"/>
            <w:sz w:val="22"/>
            <w:szCs w:val="22"/>
            <w:u w:val="single"/>
          </w:rPr>
          <w:t>https://www.ccmvhb.org/</w:t>
        </w:r>
      </w:hyperlink>
      <w:r w:rsidRPr="00F21A43">
        <w:rPr>
          <w:rFonts w:ascii="Arial" w:eastAsia="Times New Roman" w:hAnsi="Arial" w:cs="Arial"/>
          <w:color w:val="000000"/>
          <w:sz w:val="22"/>
          <w:szCs w:val="22"/>
        </w:rPr>
        <w:t>  Scroll to the bottom of the page for submission forms to join, get updates, or share your story. </w:t>
      </w:r>
    </w:p>
    <w:p w14:paraId="258236B5"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color w:val="000000"/>
          <w:sz w:val="22"/>
          <w:szCs w:val="22"/>
        </w:rPr>
        <w:t> </w:t>
      </w:r>
    </w:p>
    <w:p w14:paraId="0F79889C" w14:textId="77777777" w:rsidR="00F21A43" w:rsidRPr="00F21A43" w:rsidRDefault="00F21A43" w:rsidP="00F21A43">
      <w:pPr>
        <w:rPr>
          <w:rFonts w:ascii="Times New Roman" w:eastAsia="Times New Roman" w:hAnsi="Times New Roman" w:cs="Times New Roman"/>
        </w:rPr>
      </w:pPr>
      <w:r w:rsidRPr="00F21A43">
        <w:rPr>
          <w:rFonts w:ascii="Times New Roman" w:eastAsia="Times New Roman" w:hAnsi="Times New Roman" w:cs="Times New Roman"/>
          <w:color w:val="000000"/>
          <w:sz w:val="22"/>
          <w:szCs w:val="22"/>
        </w:rPr>
        <w:t>-</w:t>
      </w:r>
      <w:r w:rsidRPr="00F21A43">
        <w:rPr>
          <w:rFonts w:ascii="Arial" w:eastAsia="Times New Roman" w:hAnsi="Arial" w:cs="Arial"/>
          <w:b/>
          <w:bCs/>
          <w:color w:val="000000"/>
          <w:sz w:val="22"/>
          <w:szCs w:val="22"/>
        </w:rPr>
        <w:t>CCMVHB will continue to engage our local governments and the Island community as we proceed, please join us.  More Community Listening Sessions will be held Fall 2021</w:t>
      </w:r>
    </w:p>
    <w:p w14:paraId="33917A3D" w14:textId="77777777" w:rsidR="00F21A43" w:rsidRDefault="00F21A43"/>
    <w:sectPr w:rsidR="00F2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596"/>
    <w:multiLevelType w:val="multilevel"/>
    <w:tmpl w:val="EC3A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62793"/>
    <w:multiLevelType w:val="multilevel"/>
    <w:tmpl w:val="F382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13B8F"/>
    <w:multiLevelType w:val="multilevel"/>
    <w:tmpl w:val="1E2E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B7409"/>
    <w:multiLevelType w:val="multilevel"/>
    <w:tmpl w:val="90F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04D87"/>
    <w:multiLevelType w:val="multilevel"/>
    <w:tmpl w:val="D21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43"/>
    <w:rsid w:val="00F2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C22F8"/>
  <w15:chartTrackingRefBased/>
  <w15:docId w15:val="{FF71F3B5-C982-0A44-8549-FA56522D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A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21A43"/>
    <w:rPr>
      <w:color w:val="0000FF"/>
      <w:u w:val="single"/>
    </w:rPr>
  </w:style>
  <w:style w:type="character" w:customStyle="1" w:styleId="apple-tab-span">
    <w:name w:val="apple-tab-span"/>
    <w:basedOn w:val="DefaultParagraphFont"/>
    <w:rsid w:val="00F21A43"/>
  </w:style>
  <w:style w:type="character" w:styleId="UnresolvedMention">
    <w:name w:val="Unresolved Mention"/>
    <w:basedOn w:val="DefaultParagraphFont"/>
    <w:uiPriority w:val="99"/>
    <w:semiHidden/>
    <w:unhideWhenUsed/>
    <w:rsid w:val="00F21A43"/>
    <w:rPr>
      <w:color w:val="605E5C"/>
      <w:shd w:val="clear" w:color="auto" w:fill="E1DFDD"/>
    </w:rPr>
  </w:style>
  <w:style w:type="character" w:styleId="FollowedHyperlink">
    <w:name w:val="FollowedHyperlink"/>
    <w:basedOn w:val="DefaultParagraphFont"/>
    <w:uiPriority w:val="99"/>
    <w:semiHidden/>
    <w:unhideWhenUsed/>
    <w:rsid w:val="00F21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estatetransferfee.org/" TargetMode="External"/><Relationship Id="rId3" Type="http://schemas.openxmlformats.org/officeDocument/2006/relationships/settings" Target="settings.xml"/><Relationship Id="rId7" Type="http://schemas.openxmlformats.org/officeDocument/2006/relationships/hyperlink" Target="https://www.ccmvh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mvhb.org/communitylistening" TargetMode="External"/><Relationship Id="rId11" Type="http://schemas.openxmlformats.org/officeDocument/2006/relationships/fontTable" Target="fontTable.xml"/><Relationship Id="rId5" Type="http://schemas.openxmlformats.org/officeDocument/2006/relationships/hyperlink" Target="mailto:laura@ccmvhb.org" TargetMode="External"/><Relationship Id="rId10" Type="http://schemas.openxmlformats.org/officeDocument/2006/relationships/hyperlink" Target="https://www.ccmvhb.org/" TargetMode="External"/><Relationship Id="rId4" Type="http://schemas.openxmlformats.org/officeDocument/2006/relationships/webSettings" Target="webSettings.xml"/><Relationship Id="rId9" Type="http://schemas.openxmlformats.org/officeDocument/2006/relationships/hyperlink" Target="mailto:laura@ccmv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2021-08-18T04:12:00Z</dcterms:created>
  <dcterms:modified xsi:type="dcterms:W3CDTF">2021-08-18T04:15:00Z</dcterms:modified>
</cp:coreProperties>
</file>